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CDBD6" w14:textId="77777777" w:rsidR="00BE2B48" w:rsidRDefault="00BE2B48" w:rsidP="00BE2B48"/>
    <w:p w14:paraId="4E045FB8" w14:textId="12E4CC43" w:rsidR="00BE2B48" w:rsidRDefault="00BE2B48" w:rsidP="00BE2B48">
      <w:r>
        <w:t>Dear Patients</w:t>
      </w:r>
    </w:p>
    <w:p w14:paraId="18D8F754" w14:textId="77777777" w:rsidR="00BE2B48" w:rsidRDefault="00BE2B48" w:rsidP="00BE2B48"/>
    <w:p w14:paraId="5695110E" w14:textId="77777777" w:rsidR="00BE2B48" w:rsidRDefault="00BE2B48" w:rsidP="00BE2B48">
      <w:r>
        <w:t xml:space="preserve">What a past year or so we have been through! We've made a lot of changes over this </w:t>
      </w:r>
      <w:proofErr w:type="gramStart"/>
      <w:r>
        <w:t>time</w:t>
      </w:r>
      <w:proofErr w:type="gramEnd"/>
      <w:r>
        <w:t xml:space="preserve"> so we wanted to write to our patients to explain some of these and update you about our current services at The Valleys Medical Partnership.</w:t>
      </w:r>
    </w:p>
    <w:p w14:paraId="2FBC2120" w14:textId="77777777" w:rsidR="00BE2B48" w:rsidRDefault="00BE2B48" w:rsidP="00BE2B48">
      <w:r>
        <w:t xml:space="preserve">First – some background. At the start of the </w:t>
      </w:r>
      <w:proofErr w:type="gramStart"/>
      <w:r>
        <w:t>pandemic</w:t>
      </w:r>
      <w:proofErr w:type="gramEnd"/>
      <w:r>
        <w:t xml:space="preserve"> we were asked by the government to move to a "triage first" system and away from the traditional face to face (F2F) model that we had practised. This means that rather than being given a timed appointment at the surgery, GPs will call patients initially or ask them to fill in an online </w:t>
      </w:r>
      <w:proofErr w:type="spellStart"/>
      <w:r>
        <w:t>eConsult</w:t>
      </w:r>
      <w:proofErr w:type="spellEnd"/>
      <w:r>
        <w:t>. If it is then felt that a F2F appointment is needed then this will be arranged, usually soon after the telephone call/</w:t>
      </w:r>
      <w:proofErr w:type="spellStart"/>
      <w:r>
        <w:t>eConsult</w:t>
      </w:r>
      <w:proofErr w:type="spellEnd"/>
      <w:r>
        <w:t>. We do have call buzzers on our doors to restrict access – this is to protect the patients in our waiting rooms and maintain social distancing.</w:t>
      </w:r>
    </w:p>
    <w:p w14:paraId="5F4F96B3" w14:textId="77777777" w:rsidR="00BE2B48" w:rsidRDefault="00BE2B48" w:rsidP="00BE2B48">
      <w:r>
        <w:t xml:space="preserve">In the last few months as life has returned towards the pre-pandemic "normal", there have been calls from parts of the media for GPs to go back to the old model of F2F appointments. We have learned a lot over the past 2 </w:t>
      </w:r>
      <w:proofErr w:type="gramStart"/>
      <w:r>
        <w:t>years</w:t>
      </w:r>
      <w:proofErr w:type="gramEnd"/>
      <w:r>
        <w:t xml:space="preserve"> and we believe some of the changes we have made have enabled an improvement in the service we provide, and this is one that we would be happy to offer to our own family and friends. As a Partnership we have discussed our options for moving forward and for the time being at least we have decided to stick with the triage first model. We understand for some patients this will be frustrating to hear, but we want to explain why we think this model is better for patients and GPs:</w:t>
      </w:r>
    </w:p>
    <w:p w14:paraId="0B553536" w14:textId="77777777" w:rsidR="00BE2B48" w:rsidRDefault="00BE2B48" w:rsidP="00BE2B48">
      <w:pPr>
        <w:pStyle w:val="ListParagraph"/>
        <w:numPr>
          <w:ilvl w:val="0"/>
          <w:numId w:val="1"/>
        </w:numPr>
      </w:pPr>
      <w:r>
        <w:t>Demand is increasing – both due to an aging population and societal changes, this means we have more appointment requests than ever before (one million more GP appts were delivered nationally in July 2021 v July 2019) – at the same time the GP workforce is shrinking despite government attempts to train more GPs, and we are also delivering the biggest vaccination program the country has ever seen.</w:t>
      </w:r>
    </w:p>
    <w:p w14:paraId="5EE70679" w14:textId="77777777" w:rsidR="00BE2B48" w:rsidRDefault="00BE2B48" w:rsidP="00BE2B48">
      <w:pPr>
        <w:pStyle w:val="ListParagraph"/>
        <w:numPr>
          <w:ilvl w:val="0"/>
          <w:numId w:val="1"/>
        </w:numPr>
      </w:pPr>
      <w:r>
        <w:t xml:space="preserve">For many patients, especially those with work or other commitments a </w:t>
      </w:r>
      <w:proofErr w:type="spellStart"/>
      <w:r>
        <w:t>phonecall</w:t>
      </w:r>
      <w:proofErr w:type="spellEnd"/>
      <w:r>
        <w:t>/</w:t>
      </w:r>
      <w:proofErr w:type="spellStart"/>
      <w:r>
        <w:t>eConsult</w:t>
      </w:r>
      <w:proofErr w:type="spellEnd"/>
      <w:r>
        <w:t xml:space="preserve"> is more convenient and avoids them having to take time out of work. Some problems can be dealt with a quick email reply, meaning that GP saves time that can then be spent with more complex patients.</w:t>
      </w:r>
    </w:p>
    <w:p w14:paraId="5FF03017" w14:textId="77777777" w:rsidR="00BE2B48" w:rsidRDefault="00BE2B48" w:rsidP="00BE2B48">
      <w:pPr>
        <w:pStyle w:val="ListParagraph"/>
        <w:numPr>
          <w:ilvl w:val="0"/>
          <w:numId w:val="1"/>
        </w:numPr>
      </w:pPr>
      <w:r>
        <w:t xml:space="preserve">The current system gives us greater flexibility – if a patient has more complex </w:t>
      </w:r>
      <w:proofErr w:type="gramStart"/>
      <w:r>
        <w:t>needs</w:t>
      </w:r>
      <w:proofErr w:type="gramEnd"/>
      <w:r>
        <w:t xml:space="preserve"> we do have the opportunity to spend longer than 10 minutes with them and sort them properly, rather than building up a waiting room full of angry patients because we are running late</w:t>
      </w:r>
    </w:p>
    <w:p w14:paraId="1C71BDEC" w14:textId="77777777" w:rsidR="00BE2B48" w:rsidRDefault="00BE2B48" w:rsidP="00BE2B48">
      <w:pPr>
        <w:pStyle w:val="ListParagraph"/>
        <w:numPr>
          <w:ilvl w:val="0"/>
          <w:numId w:val="1"/>
        </w:numPr>
      </w:pPr>
      <w:r>
        <w:t>Improved continuity – we know that the same problem is usually best dealt with by the same GP, the current system means we can check who has seen a patient previously and allocate the most appropriate GP to manage that case</w:t>
      </w:r>
    </w:p>
    <w:p w14:paraId="528FB8DC" w14:textId="77777777" w:rsidR="00BE2B48" w:rsidRDefault="00BE2B48" w:rsidP="00BE2B48">
      <w:pPr>
        <w:pStyle w:val="ListParagraph"/>
        <w:numPr>
          <w:ilvl w:val="0"/>
          <w:numId w:val="1"/>
        </w:numPr>
      </w:pPr>
      <w:r>
        <w:lastRenderedPageBreak/>
        <w:t>Other health professionals – given the national shortage of GPs we have recruited other members to the team who may be better at managing certain conditions, such as First Contact Physios (FCPs), Pharmacists and a Health and Wellbeing Coach. By providing information to our receptionists this means that you may be asked to speak to one of these allied health professionals first, freeing up GPs to spend more time on those who can only be managed by a GP.</w:t>
      </w:r>
    </w:p>
    <w:p w14:paraId="6EB3BD9D" w14:textId="77777777" w:rsidR="00BE2B48" w:rsidRDefault="00BE2B48" w:rsidP="00BE2B48">
      <w:pPr>
        <w:pStyle w:val="ListParagraph"/>
        <w:numPr>
          <w:ilvl w:val="0"/>
          <w:numId w:val="1"/>
        </w:numPr>
      </w:pPr>
      <w:r>
        <w:t>These changes mean our wait time for a routine call is much shorter than it was pre-pandemic, meaning a better service for our patients</w:t>
      </w:r>
    </w:p>
    <w:p w14:paraId="007E2D3F" w14:textId="77777777" w:rsidR="00BE2B48" w:rsidRDefault="00BE2B48" w:rsidP="00BE2B48">
      <w:pPr>
        <w:pStyle w:val="ListParagraph"/>
        <w:numPr>
          <w:ilvl w:val="0"/>
          <w:numId w:val="1"/>
        </w:numPr>
      </w:pPr>
      <w:r>
        <w:t>Although life is returning to normal Covid hasn't gone away and we must continue to protect the most vulnerable in our society and protect the hospitals and continue to reduce the chance of spread. We continue to practice social distancing, regular cleaning and wearing of PPE.</w:t>
      </w:r>
    </w:p>
    <w:p w14:paraId="039A6B15" w14:textId="77777777" w:rsidR="00BE2B48" w:rsidRPr="00603405" w:rsidRDefault="00BE2B48" w:rsidP="00BE2B48">
      <w:r>
        <w:t xml:space="preserve">We do appreciate that some people will still need to be seen F2F. We would encourage you to be </w:t>
      </w:r>
      <w:r w:rsidRPr="00603405">
        <w:t xml:space="preserve">honest with us about your symptoms and if a F2F appointment is needed it will be arranged. </w:t>
      </w:r>
    </w:p>
    <w:p w14:paraId="560ACA03" w14:textId="77777777" w:rsidR="00BE2B48" w:rsidRPr="00603405" w:rsidRDefault="00BE2B48" w:rsidP="00BE2B48">
      <w:pPr>
        <w:rPr>
          <w:color w:val="000000"/>
        </w:rPr>
      </w:pPr>
      <w:r w:rsidRPr="00603405">
        <w:rPr>
          <w:color w:val="000000"/>
        </w:rPr>
        <w:t>We have an excellent team of receptionists who have worked</w:t>
      </w:r>
      <w:r>
        <w:rPr>
          <w:color w:val="000000"/>
        </w:rPr>
        <w:t xml:space="preserve"> hard</w:t>
      </w:r>
      <w:r w:rsidRPr="00603405">
        <w:rPr>
          <w:color w:val="000000"/>
        </w:rPr>
        <w:t xml:space="preserve"> throughout the pandemic, ensuring that you are directed to the most suitable service for you. At times they are under pressure</w:t>
      </w:r>
      <w:r>
        <w:rPr>
          <w:color w:val="000000"/>
        </w:rPr>
        <w:t>,</w:t>
      </w:r>
      <w:r w:rsidRPr="00603405">
        <w:rPr>
          <w:color w:val="000000"/>
        </w:rPr>
        <w:t xml:space="preserve"> so we ask that you are kind and patient whilst they do their job. We have heard of reports in the media of receptionists being subject to abuse, foul language and general rudeness</w:t>
      </w:r>
      <w:r>
        <w:rPr>
          <w:color w:val="000000"/>
        </w:rPr>
        <w:t>. This leads to an unpleasant working environment and we want to protect our team from this.</w:t>
      </w:r>
    </w:p>
    <w:p w14:paraId="76F4C211" w14:textId="77777777" w:rsidR="00BE2B48" w:rsidRDefault="00BE2B48" w:rsidP="00BE2B48">
      <w:r>
        <w:t>We'd like to thank you, our patients for being understanding whilst these changes have been made, and we will continue to develop our service. For anyone that is interested in reading more about the issues that General Practice is facing currently we would recommend looking at the British Medical Association's website and the #supportyoursurgery campaign:</w:t>
      </w:r>
    </w:p>
    <w:p w14:paraId="26C5F320" w14:textId="77777777" w:rsidR="00BE2B48" w:rsidRPr="000A26C3" w:rsidRDefault="00C00608" w:rsidP="00BE2B48">
      <w:pPr>
        <w:rPr>
          <w:color w:val="0563C1" w:themeColor="hyperlink"/>
          <w:u w:val="single"/>
        </w:rPr>
      </w:pPr>
      <w:hyperlink r:id="rId8" w:history="1">
        <w:r w:rsidR="00BE2B48" w:rsidRPr="008F5401">
          <w:rPr>
            <w:rStyle w:val="Hyperlink"/>
          </w:rPr>
          <w:t>https://www.bma.org.uk/advice-and-support/covid-19/gp-practices/support-your-surgery</w:t>
        </w:r>
      </w:hyperlink>
    </w:p>
    <w:p w14:paraId="130CCA4D" w14:textId="3BABB2A9" w:rsidR="00BE2B48" w:rsidRDefault="00BE2B48" w:rsidP="00BE2B48">
      <w:r>
        <w:t>For those of you that would like to be more involved we would encourage you to get in touch with us to join our Patient Participation Group which is able to directly be involved in improving the care our patients receive. Please also look for our social media pages on Facebook and Twitter which are regularly updated with the latest information from the practice.</w:t>
      </w:r>
    </w:p>
    <w:p w14:paraId="6CB99DDF" w14:textId="77777777" w:rsidR="00BE2B48" w:rsidRDefault="00BE2B48" w:rsidP="00BE2B48">
      <w:r>
        <w:t>Kind regards</w:t>
      </w:r>
    </w:p>
    <w:p w14:paraId="27EA732B" w14:textId="77777777" w:rsidR="00BE2B48" w:rsidRDefault="00BE2B48" w:rsidP="00BE2B48"/>
    <w:p w14:paraId="6850F589" w14:textId="77777777" w:rsidR="00BE2B48" w:rsidRDefault="00BE2B48" w:rsidP="00BE2B48">
      <w:r>
        <w:t>Dr L Moss</w:t>
      </w:r>
    </w:p>
    <w:p w14:paraId="04E87C76" w14:textId="77777777" w:rsidR="00BE2B48" w:rsidRDefault="00BE2B48" w:rsidP="00BE2B48">
      <w:r>
        <w:t>Dr R Butler</w:t>
      </w:r>
    </w:p>
    <w:p w14:paraId="65FB7FB9" w14:textId="77777777" w:rsidR="00BE2B48" w:rsidRDefault="00BE2B48" w:rsidP="00BE2B48">
      <w:r>
        <w:t>Dr V Gupta</w:t>
      </w:r>
    </w:p>
    <w:p w14:paraId="7C5FD9A2" w14:textId="77777777" w:rsidR="00BE2B48" w:rsidRDefault="00BE2B48" w:rsidP="00BE2B48">
      <w:r>
        <w:t>Dr R Handscombe</w:t>
      </w:r>
    </w:p>
    <w:p w14:paraId="042D1E9B" w14:textId="77777777" w:rsidR="00BE2B48" w:rsidRDefault="00BE2B48" w:rsidP="00BE2B48">
      <w:r>
        <w:t>Dr B Marney</w:t>
      </w:r>
    </w:p>
    <w:p w14:paraId="51FBD26F" w14:textId="77777777" w:rsidR="00BE2B48" w:rsidRDefault="00BE2B48" w:rsidP="00BE2B48">
      <w:r>
        <w:t>Mr G Williamson</w:t>
      </w:r>
    </w:p>
    <w:p w14:paraId="44C4DA05" w14:textId="77777777" w:rsidR="00BE2B48" w:rsidRDefault="00BE2B48" w:rsidP="00BE2B48">
      <w:r>
        <w:t>Dr T Martin</w:t>
      </w:r>
    </w:p>
    <w:p w14:paraId="337716D5" w14:textId="77777777" w:rsidR="00BE2B48" w:rsidRDefault="00BE2B48"/>
    <w:sectPr w:rsidR="00BE2B48" w:rsidSect="00BE2B48">
      <w:headerReference w:type="first" r:id="rId9"/>
      <w:footerReference w:type="first" r:id="rId10"/>
      <w:pgSz w:w="11906" w:h="16838"/>
      <w:pgMar w:top="1560"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0228E" w14:textId="77777777" w:rsidR="00562E43" w:rsidRDefault="00562E43" w:rsidP="00D47159">
      <w:pPr>
        <w:spacing w:after="0" w:line="240" w:lineRule="auto"/>
      </w:pPr>
      <w:r>
        <w:separator/>
      </w:r>
    </w:p>
  </w:endnote>
  <w:endnote w:type="continuationSeparator" w:id="0">
    <w:p w14:paraId="7D5AE197" w14:textId="77777777" w:rsidR="00562E43" w:rsidRDefault="00562E43" w:rsidP="00D4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D3DF1" w14:textId="77777777" w:rsidR="00E87F1A" w:rsidRDefault="0017683B">
    <w:pPr>
      <w:pStyle w:val="Footer"/>
    </w:pPr>
    <w:r>
      <w:rPr>
        <w:noProof/>
        <w:lang w:eastAsia="en-GB"/>
      </w:rPr>
      <mc:AlternateContent>
        <mc:Choice Requires="wps">
          <w:drawing>
            <wp:anchor distT="45720" distB="45720" distL="114300" distR="114300" simplePos="0" relativeHeight="251669504" behindDoc="0" locked="0" layoutInCell="1" allowOverlap="1" wp14:anchorId="121177FC" wp14:editId="4334AFC6">
              <wp:simplePos x="0" y="0"/>
              <wp:positionH relativeFrom="margin">
                <wp:posOffset>-628650</wp:posOffset>
              </wp:positionH>
              <wp:positionV relativeFrom="paragraph">
                <wp:posOffset>5715</wp:posOffset>
              </wp:positionV>
              <wp:extent cx="7286625" cy="46672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466725"/>
                      </a:xfrm>
                      <a:prstGeom prst="rect">
                        <a:avLst/>
                      </a:prstGeom>
                      <a:solidFill>
                        <a:srgbClr val="FFFFFF"/>
                      </a:solidFill>
                      <a:ln w="9525">
                        <a:noFill/>
                        <a:miter lim="800000"/>
                        <a:headEnd/>
                        <a:tailEnd/>
                      </a:ln>
                    </wps:spPr>
                    <wps:txbx>
                      <w:txbxContent>
                        <w:p w14:paraId="124C2FAB" w14:textId="77777777" w:rsidR="0017683B" w:rsidRDefault="0017683B" w:rsidP="0017683B">
                          <w:pPr>
                            <w:pStyle w:val="Footer"/>
                            <w:jc w:val="center"/>
                            <w:rPr>
                              <w:rFonts w:cstheme="minorHAnsi"/>
                              <w:sz w:val="20"/>
                              <w:szCs w:val="20"/>
                            </w:rPr>
                          </w:pPr>
                          <w:r w:rsidRPr="00E87F1A">
                            <w:rPr>
                              <w:sz w:val="20"/>
                              <w:szCs w:val="20"/>
                            </w:rPr>
                            <w:t xml:space="preserve">Dr L. Moss </w:t>
                          </w:r>
                          <w:proofErr w:type="gramStart"/>
                          <w:r w:rsidRPr="00E87F1A">
                            <w:rPr>
                              <w:sz w:val="20"/>
                              <w:szCs w:val="20"/>
                            </w:rPr>
                            <w:tab/>
                            <w:t xml:space="preserve">  </w:t>
                          </w:r>
                          <w:r w:rsidRPr="00E87F1A">
                            <w:rPr>
                              <w:rFonts w:cstheme="minorHAnsi"/>
                              <w:sz w:val="20"/>
                              <w:szCs w:val="20"/>
                            </w:rPr>
                            <w:t>●</w:t>
                          </w:r>
                          <w:proofErr w:type="gramEnd"/>
                          <w:r w:rsidRPr="00E87F1A">
                            <w:rPr>
                              <w:rFonts w:cstheme="minorHAnsi"/>
                              <w:sz w:val="20"/>
                              <w:szCs w:val="20"/>
                            </w:rPr>
                            <w:t xml:space="preserve">   Dr R. </w:t>
                          </w:r>
                          <w:proofErr w:type="spellStart"/>
                          <w:r w:rsidRPr="00E87F1A">
                            <w:rPr>
                              <w:rFonts w:cstheme="minorHAnsi"/>
                              <w:sz w:val="20"/>
                              <w:szCs w:val="20"/>
                            </w:rPr>
                            <w:t>Belfitt</w:t>
                          </w:r>
                          <w:proofErr w:type="spellEnd"/>
                          <w:r w:rsidRPr="00E87F1A">
                            <w:rPr>
                              <w:rFonts w:cstheme="minorHAnsi"/>
                              <w:sz w:val="20"/>
                              <w:szCs w:val="20"/>
                            </w:rPr>
                            <w:t xml:space="preserve">   ●   Dr R. Butler  ●   Dr V. Gupta   ●   Dr R. Handscombe   ●</w:t>
                          </w:r>
                          <w:r>
                            <w:rPr>
                              <w:rFonts w:cstheme="minorHAnsi"/>
                              <w:sz w:val="20"/>
                              <w:szCs w:val="20"/>
                            </w:rPr>
                            <w:t xml:space="preserve">   Dr B. Marney  </w:t>
                          </w:r>
                        </w:p>
                        <w:p w14:paraId="0FCD6A32" w14:textId="77777777" w:rsidR="0017683B" w:rsidRPr="00E87F1A" w:rsidRDefault="0017683B" w:rsidP="0017683B">
                          <w:pPr>
                            <w:pStyle w:val="Footer"/>
                            <w:jc w:val="center"/>
                            <w:rPr>
                              <w:sz w:val="20"/>
                              <w:szCs w:val="20"/>
                            </w:rPr>
                          </w:pPr>
                          <w:r w:rsidRPr="00E87F1A">
                            <w:rPr>
                              <w:rFonts w:cstheme="minorHAnsi"/>
                              <w:sz w:val="20"/>
                              <w:szCs w:val="20"/>
                            </w:rPr>
                            <w:t>●</w:t>
                          </w:r>
                          <w:r>
                            <w:rPr>
                              <w:rFonts w:cstheme="minorHAnsi"/>
                              <w:sz w:val="20"/>
                              <w:szCs w:val="20"/>
                            </w:rPr>
                            <w:t xml:space="preserve">   Mr G. Williamson     </w:t>
                          </w:r>
                          <w:r w:rsidRPr="00E87F1A">
                            <w:rPr>
                              <w:rFonts w:cstheme="minorHAnsi"/>
                              <w:sz w:val="20"/>
                              <w:szCs w:val="20"/>
                            </w:rPr>
                            <w:t>●</w:t>
                          </w:r>
                          <w:r>
                            <w:rPr>
                              <w:rFonts w:cstheme="minorHAnsi"/>
                              <w:sz w:val="20"/>
                              <w:szCs w:val="20"/>
                            </w:rPr>
                            <w:t xml:space="preserve">   Dr T. Martin</w:t>
                          </w:r>
                        </w:p>
                        <w:p w14:paraId="566FC70C" w14:textId="77777777" w:rsidR="0017683B" w:rsidRPr="00A40025" w:rsidRDefault="0017683B" w:rsidP="0017683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21177FC" id="_x0000_t202" coordsize="21600,21600" o:spt="202" path="m,l,21600r21600,l21600,xe">
              <v:stroke joinstyle="miter"/>
              <v:path gradientshapeok="t" o:connecttype="rect"/>
            </v:shapetype>
            <v:shape id="Text Box 2" o:spid="_x0000_s1030" type="#_x0000_t202" style="position:absolute;margin-left:-49.5pt;margin-top:.45pt;width:573.75pt;height:36.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sIAIAACIEAAAOAAAAZHJzL2Uyb0RvYy54bWysU9tu2zAMfR+wfxD0vjjxcqsRp+jSZRjQ&#10;XYB2HyDLcixMEjVJiZ19/SjZTbPtbZgeBFIkD8lDanPba0VOwnkJpqSzyZQSYTjU0hxK+u1p/2ZN&#10;iQ/M1EyBESU9C09vt69fbTpbiBxaULVwBEGMLzpb0jYEW2SZ563QzE/ACoPGBpxmAVV3yGrHOkTX&#10;Ksun02XWgautAy68x9f7wUi3Cb9pBA9fmsaLQFRJsbaQbpfuKt7ZdsOKg2O2lXwsg/1DFZpJg0kv&#10;UPcsMHJ08i8oLbkDD02YcNAZNI3kIvWA3cymf3Tz2DIrUi9IjrcXmvz/g+WfT18dkXVJ31JimMYR&#10;PYk+kHfQkzyy01lfoNOjRbfQ4zNOOXXq7QPw754Y2LXMHMSdc9C1gtVY3SxGZlehA46PIFX3CWpM&#10;w44BElDfOB2pQzIIouOUzpfJxFI4Pq7y9XKZLyjhaJsvlyuUYwpWPEdb58MHAZpEoaQOJ5/Q2enB&#10;h8H12SUm86BkvZdKJcUdqp1y5MRwS/bpjOi/uSlDupLeLDB3jDIQ4xGaFVoG3GIldUnX03hiOCsi&#10;G+9NneTApBpkLFqZkZ7IyMBN6Kt+nAP6R+oqqM/Il4NhafGTodCC+0lJhwtbUv/jyJygRH00yPnN&#10;bD6PG56U+WKVo+KuLdW1hRmOUCUNlAziLqRfMTR2h7NpZKLtpZKxZFzERPz4aeKmX+vJ6+Vrb38B&#10;AAD//wMAUEsDBBQABgAIAAAAIQDpNGCU3QAAAAgBAAAPAAAAZHJzL2Rvd25yZXYueG1sTI/dToNA&#10;FITvTXyHzTHxxrSLhpaCHBo10Xjbnwc4wCkQ2bOE3Rb69m6v9HIyk5lv8u1senXh0XVWEJ6XESiW&#10;ytadNAjHw+diA8p5kpp6K4xwZQfb4v4up6y2k+z4sveNCiXiMkJovR8yrV3VsiG3tANL8E52NOSD&#10;HBtdjzSFctPrlyhaa0OdhIWWBv5oufrZnw3C6Xt6WqVT+eWPyS5ev1OXlPaK+Pgwv72C8jz7vzDc&#10;8AM6FIGptGepneoRFmkavniEFNTNjuLNClSJkMQx6CLX/w8UvwAAAP//AwBQSwECLQAUAAYACAAA&#10;ACEAtoM4kv4AAADhAQAAEwAAAAAAAAAAAAAAAAAAAAAAW0NvbnRlbnRfVHlwZXNdLnhtbFBLAQIt&#10;ABQABgAIAAAAIQA4/SH/1gAAAJQBAAALAAAAAAAAAAAAAAAAAC8BAABfcmVscy8ucmVsc1BLAQIt&#10;ABQABgAIAAAAIQChH/gsIAIAACIEAAAOAAAAAAAAAAAAAAAAAC4CAABkcnMvZTJvRG9jLnhtbFBL&#10;AQItABQABgAIAAAAIQDpNGCU3QAAAAgBAAAPAAAAAAAAAAAAAAAAAHoEAABkcnMvZG93bnJldi54&#10;bWxQSwUGAAAAAAQABADzAAAAhAUAAAAA&#10;" stroked="f">
              <v:textbox>
                <w:txbxContent>
                  <w:p w14:paraId="124C2FAB" w14:textId="77777777" w:rsidR="0017683B" w:rsidRDefault="0017683B" w:rsidP="0017683B">
                    <w:pPr>
                      <w:pStyle w:val="Footer"/>
                      <w:jc w:val="center"/>
                      <w:rPr>
                        <w:rFonts w:cstheme="minorHAnsi"/>
                        <w:sz w:val="20"/>
                        <w:szCs w:val="20"/>
                      </w:rPr>
                    </w:pPr>
                    <w:r w:rsidRPr="00E87F1A">
                      <w:rPr>
                        <w:sz w:val="20"/>
                        <w:szCs w:val="20"/>
                      </w:rPr>
                      <w:t xml:space="preserve">Dr L. Moss </w:t>
                    </w:r>
                    <w:proofErr w:type="gramStart"/>
                    <w:r w:rsidRPr="00E87F1A">
                      <w:rPr>
                        <w:sz w:val="20"/>
                        <w:szCs w:val="20"/>
                      </w:rPr>
                      <w:tab/>
                      <w:t xml:space="preserve">  </w:t>
                    </w:r>
                    <w:r w:rsidRPr="00E87F1A">
                      <w:rPr>
                        <w:rFonts w:cstheme="minorHAnsi"/>
                        <w:sz w:val="20"/>
                        <w:szCs w:val="20"/>
                      </w:rPr>
                      <w:t>●</w:t>
                    </w:r>
                    <w:proofErr w:type="gramEnd"/>
                    <w:r w:rsidRPr="00E87F1A">
                      <w:rPr>
                        <w:rFonts w:cstheme="minorHAnsi"/>
                        <w:sz w:val="20"/>
                        <w:szCs w:val="20"/>
                      </w:rPr>
                      <w:t xml:space="preserve">   Dr R. </w:t>
                    </w:r>
                    <w:proofErr w:type="spellStart"/>
                    <w:r w:rsidRPr="00E87F1A">
                      <w:rPr>
                        <w:rFonts w:cstheme="minorHAnsi"/>
                        <w:sz w:val="20"/>
                        <w:szCs w:val="20"/>
                      </w:rPr>
                      <w:t>Belfitt</w:t>
                    </w:r>
                    <w:proofErr w:type="spellEnd"/>
                    <w:r w:rsidRPr="00E87F1A">
                      <w:rPr>
                        <w:rFonts w:cstheme="minorHAnsi"/>
                        <w:sz w:val="20"/>
                        <w:szCs w:val="20"/>
                      </w:rPr>
                      <w:t xml:space="preserve">   ●   Dr R. Butler  ●   Dr V. Gupta   ●   Dr R. Handscombe   ●</w:t>
                    </w:r>
                    <w:r>
                      <w:rPr>
                        <w:rFonts w:cstheme="minorHAnsi"/>
                        <w:sz w:val="20"/>
                        <w:szCs w:val="20"/>
                      </w:rPr>
                      <w:t xml:space="preserve">   Dr B. Marney  </w:t>
                    </w:r>
                  </w:p>
                  <w:p w14:paraId="0FCD6A32" w14:textId="77777777" w:rsidR="0017683B" w:rsidRPr="00E87F1A" w:rsidRDefault="0017683B" w:rsidP="0017683B">
                    <w:pPr>
                      <w:pStyle w:val="Footer"/>
                      <w:jc w:val="center"/>
                      <w:rPr>
                        <w:sz w:val="20"/>
                        <w:szCs w:val="20"/>
                      </w:rPr>
                    </w:pPr>
                    <w:r w:rsidRPr="00E87F1A">
                      <w:rPr>
                        <w:rFonts w:cstheme="minorHAnsi"/>
                        <w:sz w:val="20"/>
                        <w:szCs w:val="20"/>
                      </w:rPr>
                      <w:t>●</w:t>
                    </w:r>
                    <w:r>
                      <w:rPr>
                        <w:rFonts w:cstheme="minorHAnsi"/>
                        <w:sz w:val="20"/>
                        <w:szCs w:val="20"/>
                      </w:rPr>
                      <w:t xml:space="preserve">   Mr G. Williamson     </w:t>
                    </w:r>
                    <w:r w:rsidRPr="00E87F1A">
                      <w:rPr>
                        <w:rFonts w:cstheme="minorHAnsi"/>
                        <w:sz w:val="20"/>
                        <w:szCs w:val="20"/>
                      </w:rPr>
                      <w:t>●</w:t>
                    </w:r>
                    <w:r>
                      <w:rPr>
                        <w:rFonts w:cstheme="minorHAnsi"/>
                        <w:sz w:val="20"/>
                        <w:szCs w:val="20"/>
                      </w:rPr>
                      <w:t xml:space="preserve">   Dr T. Martin</w:t>
                    </w:r>
                  </w:p>
                  <w:p w14:paraId="566FC70C" w14:textId="77777777" w:rsidR="0017683B" w:rsidRPr="00A40025" w:rsidRDefault="0017683B" w:rsidP="0017683B">
                    <w:pPr>
                      <w:rPr>
                        <w:sz w:val="18"/>
                        <w:szCs w:val="18"/>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0DF21" w14:textId="77777777" w:rsidR="00562E43" w:rsidRDefault="00562E43" w:rsidP="00D47159">
      <w:pPr>
        <w:spacing w:after="0" w:line="240" w:lineRule="auto"/>
      </w:pPr>
      <w:r>
        <w:separator/>
      </w:r>
    </w:p>
  </w:footnote>
  <w:footnote w:type="continuationSeparator" w:id="0">
    <w:p w14:paraId="66C2B01B" w14:textId="77777777" w:rsidR="00562E43" w:rsidRDefault="00562E43" w:rsidP="00D47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84006954"/>
  <w:p w14:paraId="2438D8F4" w14:textId="77777777" w:rsidR="00D47159" w:rsidRDefault="00E065C2" w:rsidP="00D47159">
    <w:pPr>
      <w:pStyle w:val="Header"/>
      <w:jc w:val="center"/>
    </w:pPr>
    <w:r>
      <w:rPr>
        <w:noProof/>
        <w:lang w:eastAsia="en-GB"/>
      </w:rPr>
      <mc:AlternateContent>
        <mc:Choice Requires="wpg">
          <w:drawing>
            <wp:anchor distT="0" distB="0" distL="114300" distR="114300" simplePos="0" relativeHeight="251667456" behindDoc="0" locked="0" layoutInCell="1" allowOverlap="1" wp14:anchorId="14EB2FDD" wp14:editId="39950F22">
              <wp:simplePos x="0" y="0"/>
              <wp:positionH relativeFrom="column">
                <wp:posOffset>-76200</wp:posOffset>
              </wp:positionH>
              <wp:positionV relativeFrom="paragraph">
                <wp:posOffset>-4445</wp:posOffset>
              </wp:positionV>
              <wp:extent cx="6334125" cy="1647825"/>
              <wp:effectExtent l="0" t="0" r="9525" b="9525"/>
              <wp:wrapNone/>
              <wp:docPr id="1" name="Group 1"/>
              <wp:cNvGraphicFramePr/>
              <a:graphic xmlns:a="http://schemas.openxmlformats.org/drawingml/2006/main">
                <a:graphicData uri="http://schemas.microsoft.com/office/word/2010/wordprocessingGroup">
                  <wpg:wgp>
                    <wpg:cNvGrpSpPr/>
                    <wpg:grpSpPr>
                      <a:xfrm>
                        <a:off x="0" y="0"/>
                        <a:ext cx="6334125" cy="1647825"/>
                        <a:chOff x="342900" y="0"/>
                        <a:chExt cx="6334125" cy="1647825"/>
                      </a:xfrm>
                    </wpg:grpSpPr>
                    <wps:wsp>
                      <wps:cNvPr id="307" name="Text Box 2"/>
                      <wps:cNvSpPr txBox="1">
                        <a:spLocks noChangeArrowheads="1"/>
                      </wps:cNvSpPr>
                      <wps:spPr bwMode="auto">
                        <a:xfrm>
                          <a:off x="581025" y="0"/>
                          <a:ext cx="5819775" cy="1647825"/>
                        </a:xfrm>
                        <a:prstGeom prst="rect">
                          <a:avLst/>
                        </a:prstGeom>
                        <a:noFill/>
                        <a:ln w="9525">
                          <a:noFill/>
                          <a:miter lim="800000"/>
                          <a:headEnd/>
                          <a:tailEnd/>
                        </a:ln>
                      </wps:spPr>
                      <wps:txbx>
                        <w:txbxContent>
                          <w:p w14:paraId="574825BB" w14:textId="77777777" w:rsidR="00E065C2" w:rsidRDefault="00E065C2" w:rsidP="00E065C2">
                            <w:pPr>
                              <w:ind w:left="720"/>
                              <w:jc w:val="center"/>
                            </w:pPr>
                          </w:p>
                          <w:p w14:paraId="05DC58DE" w14:textId="77777777" w:rsidR="00E065C2" w:rsidRDefault="00E065C2" w:rsidP="00E065C2">
                            <w:pPr>
                              <w:ind w:left="720"/>
                              <w:jc w:val="center"/>
                            </w:pPr>
                          </w:p>
                          <w:p w14:paraId="7149FFA2" w14:textId="77777777" w:rsidR="00F36950" w:rsidRPr="00E065C2" w:rsidRDefault="00E065C2" w:rsidP="00E065C2">
                            <w:pPr>
                              <w:spacing w:before="240"/>
                              <w:ind w:left="720"/>
                              <w:jc w:val="center"/>
                              <w:rPr>
                                <w:sz w:val="18"/>
                                <w:szCs w:val="18"/>
                              </w:rPr>
                            </w:pPr>
                            <w:r w:rsidRPr="00E065C2">
                              <w:rPr>
                                <w:sz w:val="18"/>
                                <w:szCs w:val="18"/>
                              </w:rPr>
                              <w:t>www.thevalleysmedicalpartnership.nhs.uk</w:t>
                            </w:r>
                          </w:p>
                        </w:txbxContent>
                      </wps:txbx>
                      <wps:bodyPr rot="0" vert="horz" wrap="square" lIns="91440" tIns="45720" rIns="91440" bIns="45720" anchor="t" anchorCtr="0">
                        <a:noAutofit/>
                      </wps:bodyPr>
                    </wps:wsp>
                    <wps:wsp>
                      <wps:cNvPr id="6" name="Text Box 6"/>
                      <wps:cNvSpPr txBox="1">
                        <a:spLocks noChangeArrowheads="1"/>
                      </wps:cNvSpPr>
                      <wps:spPr bwMode="auto">
                        <a:xfrm>
                          <a:off x="342900" y="847725"/>
                          <a:ext cx="2219325" cy="800100"/>
                        </a:xfrm>
                        <a:prstGeom prst="rect">
                          <a:avLst/>
                        </a:prstGeom>
                        <a:solidFill>
                          <a:srgbClr val="FFFFFF"/>
                        </a:solidFill>
                        <a:ln w="9525">
                          <a:noFill/>
                          <a:miter lim="800000"/>
                          <a:headEnd/>
                          <a:tailEnd/>
                        </a:ln>
                      </wps:spPr>
                      <wps:txbx>
                        <w:txbxContent>
                          <w:p w14:paraId="51F95571" w14:textId="77777777" w:rsidR="007F0D51" w:rsidRDefault="007F0D51" w:rsidP="007F0D51">
                            <w:pPr>
                              <w:spacing w:after="0"/>
                              <w:rPr>
                                <w:sz w:val="24"/>
                                <w:szCs w:val="24"/>
                              </w:rPr>
                            </w:pPr>
                            <w:r>
                              <w:rPr>
                                <w:sz w:val="24"/>
                                <w:szCs w:val="24"/>
                              </w:rPr>
                              <w:t>Moss Valley Medical Practice</w:t>
                            </w:r>
                          </w:p>
                          <w:p w14:paraId="654FA611" w14:textId="77777777" w:rsidR="007F0D51" w:rsidRDefault="007F0D51" w:rsidP="007F0D51">
                            <w:pPr>
                              <w:spacing w:after="0"/>
                              <w:rPr>
                                <w:sz w:val="18"/>
                                <w:szCs w:val="18"/>
                              </w:rPr>
                            </w:pPr>
                            <w:proofErr w:type="spellStart"/>
                            <w:r>
                              <w:rPr>
                                <w:sz w:val="18"/>
                                <w:szCs w:val="18"/>
                              </w:rPr>
                              <w:t>Gosber</w:t>
                            </w:r>
                            <w:proofErr w:type="spellEnd"/>
                            <w:r>
                              <w:rPr>
                                <w:sz w:val="18"/>
                                <w:szCs w:val="18"/>
                              </w:rPr>
                              <w:t xml:space="preserve"> Road, Eckington, Sheffield, S21 4BZ</w:t>
                            </w:r>
                          </w:p>
                          <w:p w14:paraId="3BA2C819" w14:textId="77777777" w:rsidR="007F0D51" w:rsidRDefault="007F0D51" w:rsidP="007F0D51">
                            <w:pPr>
                              <w:spacing w:after="0"/>
                              <w:rPr>
                                <w:sz w:val="18"/>
                                <w:szCs w:val="18"/>
                              </w:rPr>
                            </w:pPr>
                            <w:r>
                              <w:rPr>
                                <w:sz w:val="18"/>
                                <w:szCs w:val="18"/>
                              </w:rPr>
                              <w:t>01246 439101</w:t>
                            </w:r>
                          </w:p>
                          <w:p w14:paraId="6EE32C77" w14:textId="77777777" w:rsidR="007F0D51" w:rsidRDefault="007F0D51" w:rsidP="007F0D51">
                            <w:pPr>
                              <w:spacing w:after="0"/>
                              <w:rPr>
                                <w:sz w:val="18"/>
                                <w:szCs w:val="18"/>
                              </w:rPr>
                            </w:pPr>
                            <w:r>
                              <w:rPr>
                                <w:sz w:val="18"/>
                                <w:szCs w:val="18"/>
                              </w:rPr>
                              <w:t>admin.mossvalley@nhs.net</w:t>
                            </w:r>
                          </w:p>
                        </w:txbxContent>
                      </wps:txbx>
                      <wps:bodyPr rot="0" vert="horz" wrap="square" lIns="91440" tIns="45720" rIns="91440" bIns="45720" anchor="t" anchorCtr="0">
                        <a:noAutofit/>
                      </wps:bodyPr>
                    </wps:wsp>
                    <wps:wsp>
                      <wps:cNvPr id="7" name="Text Box 7"/>
                      <wps:cNvSpPr txBox="1"/>
                      <wps:spPr>
                        <a:xfrm>
                          <a:off x="4400550" y="847725"/>
                          <a:ext cx="2276475"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2DD619" w14:textId="77777777" w:rsidR="007F0D51" w:rsidRDefault="007F0D51" w:rsidP="007F0D51">
                            <w:pPr>
                              <w:spacing w:after="0"/>
                              <w:rPr>
                                <w:sz w:val="24"/>
                                <w:szCs w:val="24"/>
                              </w:rPr>
                            </w:pPr>
                            <w:r>
                              <w:rPr>
                                <w:sz w:val="24"/>
                                <w:szCs w:val="24"/>
                              </w:rPr>
                              <w:t>Gosforth Valley Medical Practice</w:t>
                            </w:r>
                          </w:p>
                          <w:p w14:paraId="197B38BA" w14:textId="77777777" w:rsidR="007F0D51" w:rsidRDefault="007F0D51" w:rsidP="007F0D51">
                            <w:pPr>
                              <w:spacing w:after="0"/>
                              <w:rPr>
                                <w:sz w:val="18"/>
                                <w:szCs w:val="18"/>
                              </w:rPr>
                            </w:pPr>
                            <w:r>
                              <w:rPr>
                                <w:sz w:val="18"/>
                                <w:szCs w:val="18"/>
                              </w:rPr>
                              <w:t>Gorsey Brigg, Dronfield, Derbyshire, S18 8UE</w:t>
                            </w:r>
                          </w:p>
                          <w:p w14:paraId="273C0187" w14:textId="77777777" w:rsidR="007F0D51" w:rsidRDefault="007F0D51" w:rsidP="007F0D51">
                            <w:pPr>
                              <w:spacing w:after="0"/>
                              <w:rPr>
                                <w:sz w:val="18"/>
                                <w:szCs w:val="18"/>
                              </w:rPr>
                            </w:pPr>
                            <w:r>
                              <w:rPr>
                                <w:sz w:val="18"/>
                                <w:szCs w:val="18"/>
                              </w:rPr>
                              <w:t>01246 419040</w:t>
                            </w:r>
                          </w:p>
                          <w:p w14:paraId="4413563C" w14:textId="77777777" w:rsidR="007F0D51" w:rsidRDefault="007F0D51" w:rsidP="00926C59">
                            <w:pPr>
                              <w:spacing w:after="0"/>
                              <w:rPr>
                                <w:sz w:val="18"/>
                                <w:szCs w:val="18"/>
                              </w:rPr>
                            </w:pPr>
                            <w:r>
                              <w:rPr>
                                <w:sz w:val="18"/>
                                <w:szCs w:val="18"/>
                              </w:rPr>
                              <w:t>admin.gosforthvalley@nhs.net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4EB2FDD" id="Group 1" o:spid="_x0000_s1026" style="position:absolute;left:0;text-align:left;margin-left:-6pt;margin-top:-.35pt;width:498.75pt;height:129.75pt;z-index:251667456;mso-width-relative:margin;mso-height-relative:margin" coordorigin="3429" coordsize="63341,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5AvAMAANcLAAAOAAAAZHJzL2Uyb0RvYy54bWzsVktv2zgQvi/Q/0Dw3lh+20KUwk2bYIFs&#10;G2yy6JmmKEsoRbIkHSn99TtDSnLipCia3WAv64PMx8xw5pvn6bu2luROWFdpldHxSUKJUFznldpl&#10;9K/bi7crSpxnKmdSK5HRe+Hou7M3v502JhUTXWqZC0tAiHJpYzJaem/S0cjxUtTMnWgjFFwW2tbM&#10;w9buRrllDUiv5WiSJItRo21urObCOTj9EC/pWZBfFIL7z0XhhCcyo6CbD18bvlv8js5OWbqzzJQV&#10;79RgL9CiZpWCRwdRH5hnZG+rJ6LqilvtdOFPuK5HuigqLoINYM04ObLm0uq9Cbbs0mZnBpgA2iOc&#10;XiyWf7q7tqTKwXeUKFaDi8KrZIzQNGaXAsWlNTfm2nYHu7hDa9vC1vgPdpA2gHo/gCpaTzgcLqbT&#10;2Xgyp4TD3XgxW65gE2DnJfgG+aazyToB7xyYefnxJ+yj/vURKjno1BiII3eAyv0zqG5KZkTwgEMg&#10;OqimybIH6xbNfK9bMol4BTIEi/gWjhFWBMiZK82/OqL0ecnUTmys1U0pWA76BaTBioEVcXfAAkK2&#10;zR86B5+wvddB0BHi89U4QWwPyPWww816uXwK+4AbS411/lLomuAioxaSJbzB7q6cBw8BaU+CNih9&#10;UUkZPCcVaTK6nsPTRzd15SGfZVVndJXgL7oaTf2o8sDsWSXjGh6QCt7pzY2G+3bbAiEebnV+DyhY&#10;HfMW6gwsSm2/U9JAzmbUfdszKyiRvytAcj2ezTDJw2Y2X05gYx/ebB/eMMVBVEY9JXF57kNhiBZt&#10;APGiCjAcNOl0hQCL+r16pC2exNniP4mzBxm6mi2XfQb3wTaZjNdTjEPMcfD7OPr95bHmtKxyDLeQ&#10;PHa3PZeW3DEo4hfhhyCA9Edkrx6UXZn8PzZjw3haA5c/jM0OM6xp6NGjKgZZm8znsQE8H15L6Buv&#10;Fl44a4ghwKSPBfnZ6FpMQc1HJa+rYSwVYdroKufjiub8vRTIJdWfooAwCr0yhPbjtxnnQg3vB2qk&#10;KiARfoWxo0fWqNWvMA8c4WWt/MBcV0rbYH0Yzw6Q5V97yIpI39f0aDeCgUU95M/QJ49quzP8ooI+&#10;dMWcv2YWhjCIByz4n+FTSA39RncrSrAFPHf+7zYIta/PNZQcmIxAu7DEhuJlvyysrr/A/LnBtgRX&#10;P+ooBOZXLjabQARzn2H+St0Y3k8H2GVv2y/Mmq4Veyisn3Q/fLD0qCNHWvSP0j/tU2E+gukxFMxu&#10;0sXx9OE++Oswj5/9DQAA//8DAFBLAwQUAAYACAAAACEAOA96G+AAAAAJAQAADwAAAGRycy9kb3du&#10;cmV2LnhtbEyPQUvDQBCF74L/YRnBW7tJJBpjNqUU9VSEtoJ422anSWh2NmS3SfrvHU96e8Mb3vte&#10;sZptJ0YcfOtIQbyMQCBVzrRUK/g8vC0yED5oMrpzhAqu6GFV3t4UOjduoh2O+1ALDiGfawVNCH0u&#10;pa8atNovXY/E3skNVgc+h1qaQU8cbjuZRNGjtLolbmh0j5sGq/P+YhW8T3paP8Sv4/Z82ly/D+nH&#10;1zZGpe7v5vULiIBz+HuGX3xGh5KZju5CxotOwSJOeEtg8QSC/ecsTUEcFSRploEsC/l/QfkDAAD/&#10;/wMAUEsBAi0AFAAGAAgAAAAhALaDOJL+AAAA4QEAABMAAAAAAAAAAAAAAAAAAAAAAFtDb250ZW50&#10;X1R5cGVzXS54bWxQSwECLQAUAAYACAAAACEAOP0h/9YAAACUAQAACwAAAAAAAAAAAAAAAAAvAQAA&#10;X3JlbHMvLnJlbHNQSwECLQAUAAYACAAAACEAI4nuQLwDAADXCwAADgAAAAAAAAAAAAAAAAAuAgAA&#10;ZHJzL2Uyb0RvYy54bWxQSwECLQAUAAYACAAAACEAOA96G+AAAAAJAQAADwAAAAAAAAAAAAAAAAAW&#10;BgAAZHJzL2Rvd25yZXYueG1sUEsFBgAAAAAEAAQA8wAAACMHAAAAAA==&#10;">
              <v:shapetype id="_x0000_t202" coordsize="21600,21600" o:spt="202" path="m,l,21600r21600,l21600,xe">
                <v:stroke joinstyle="miter"/>
                <v:path gradientshapeok="t" o:connecttype="rect"/>
              </v:shapetype>
              <v:shape id="_x0000_s1027" type="#_x0000_t202" style="position:absolute;left:5810;width:58198;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574825BB" w14:textId="77777777" w:rsidR="00E065C2" w:rsidRDefault="00E065C2" w:rsidP="00E065C2">
                      <w:pPr>
                        <w:ind w:left="720"/>
                        <w:jc w:val="center"/>
                      </w:pPr>
                    </w:p>
                    <w:p w14:paraId="05DC58DE" w14:textId="77777777" w:rsidR="00E065C2" w:rsidRDefault="00E065C2" w:rsidP="00E065C2">
                      <w:pPr>
                        <w:ind w:left="720"/>
                        <w:jc w:val="center"/>
                      </w:pPr>
                    </w:p>
                    <w:p w14:paraId="7149FFA2" w14:textId="77777777" w:rsidR="00F36950" w:rsidRPr="00E065C2" w:rsidRDefault="00E065C2" w:rsidP="00E065C2">
                      <w:pPr>
                        <w:spacing w:before="240"/>
                        <w:ind w:left="720"/>
                        <w:jc w:val="center"/>
                        <w:rPr>
                          <w:sz w:val="18"/>
                          <w:szCs w:val="18"/>
                        </w:rPr>
                      </w:pPr>
                      <w:r w:rsidRPr="00E065C2">
                        <w:rPr>
                          <w:sz w:val="18"/>
                          <w:szCs w:val="18"/>
                        </w:rPr>
                        <w:t>www.thevalleysmedicalpartnership.nhs.uk</w:t>
                      </w:r>
                    </w:p>
                  </w:txbxContent>
                </v:textbox>
              </v:shape>
              <v:shape id="Text Box 6" o:spid="_x0000_s1028" type="#_x0000_t202" style="position:absolute;left:3429;top:8477;width:22193;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51F95571" w14:textId="77777777" w:rsidR="007F0D51" w:rsidRDefault="007F0D51" w:rsidP="007F0D51">
                      <w:pPr>
                        <w:spacing w:after="0"/>
                        <w:rPr>
                          <w:sz w:val="24"/>
                          <w:szCs w:val="24"/>
                        </w:rPr>
                      </w:pPr>
                      <w:r>
                        <w:rPr>
                          <w:sz w:val="24"/>
                          <w:szCs w:val="24"/>
                        </w:rPr>
                        <w:t>Moss Valley Medical Practice</w:t>
                      </w:r>
                    </w:p>
                    <w:p w14:paraId="654FA611" w14:textId="77777777" w:rsidR="007F0D51" w:rsidRDefault="007F0D51" w:rsidP="007F0D51">
                      <w:pPr>
                        <w:spacing w:after="0"/>
                        <w:rPr>
                          <w:sz w:val="18"/>
                          <w:szCs w:val="18"/>
                        </w:rPr>
                      </w:pPr>
                      <w:proofErr w:type="spellStart"/>
                      <w:r>
                        <w:rPr>
                          <w:sz w:val="18"/>
                          <w:szCs w:val="18"/>
                        </w:rPr>
                        <w:t>Gosber</w:t>
                      </w:r>
                      <w:proofErr w:type="spellEnd"/>
                      <w:r>
                        <w:rPr>
                          <w:sz w:val="18"/>
                          <w:szCs w:val="18"/>
                        </w:rPr>
                        <w:t xml:space="preserve"> Road, Eckington, Sheffield, S21 4BZ</w:t>
                      </w:r>
                    </w:p>
                    <w:p w14:paraId="3BA2C819" w14:textId="77777777" w:rsidR="007F0D51" w:rsidRDefault="007F0D51" w:rsidP="007F0D51">
                      <w:pPr>
                        <w:spacing w:after="0"/>
                        <w:rPr>
                          <w:sz w:val="18"/>
                          <w:szCs w:val="18"/>
                        </w:rPr>
                      </w:pPr>
                      <w:r>
                        <w:rPr>
                          <w:sz w:val="18"/>
                          <w:szCs w:val="18"/>
                        </w:rPr>
                        <w:t>01246 439101</w:t>
                      </w:r>
                    </w:p>
                    <w:p w14:paraId="6EE32C77" w14:textId="77777777" w:rsidR="007F0D51" w:rsidRDefault="007F0D51" w:rsidP="007F0D51">
                      <w:pPr>
                        <w:spacing w:after="0"/>
                        <w:rPr>
                          <w:sz w:val="18"/>
                          <w:szCs w:val="18"/>
                        </w:rPr>
                      </w:pPr>
                      <w:r>
                        <w:rPr>
                          <w:sz w:val="18"/>
                          <w:szCs w:val="18"/>
                        </w:rPr>
                        <w:t>admin.mossvalley@nhs.net</w:t>
                      </w:r>
                    </w:p>
                  </w:txbxContent>
                </v:textbox>
              </v:shape>
              <v:shape id="Text Box 7" o:spid="_x0000_s1029" type="#_x0000_t202" style="position:absolute;left:44005;top:8477;width:2276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202DD619" w14:textId="77777777" w:rsidR="007F0D51" w:rsidRDefault="007F0D51" w:rsidP="007F0D51">
                      <w:pPr>
                        <w:spacing w:after="0"/>
                        <w:rPr>
                          <w:sz w:val="24"/>
                          <w:szCs w:val="24"/>
                        </w:rPr>
                      </w:pPr>
                      <w:r>
                        <w:rPr>
                          <w:sz w:val="24"/>
                          <w:szCs w:val="24"/>
                        </w:rPr>
                        <w:t>Gosforth Valley Medical Practice</w:t>
                      </w:r>
                    </w:p>
                    <w:p w14:paraId="197B38BA" w14:textId="77777777" w:rsidR="007F0D51" w:rsidRDefault="007F0D51" w:rsidP="007F0D51">
                      <w:pPr>
                        <w:spacing w:after="0"/>
                        <w:rPr>
                          <w:sz w:val="18"/>
                          <w:szCs w:val="18"/>
                        </w:rPr>
                      </w:pPr>
                      <w:r>
                        <w:rPr>
                          <w:sz w:val="18"/>
                          <w:szCs w:val="18"/>
                        </w:rPr>
                        <w:t>Gorsey Brigg, Dronfield, Derbyshire, S18 8UE</w:t>
                      </w:r>
                    </w:p>
                    <w:p w14:paraId="273C0187" w14:textId="77777777" w:rsidR="007F0D51" w:rsidRDefault="007F0D51" w:rsidP="007F0D51">
                      <w:pPr>
                        <w:spacing w:after="0"/>
                        <w:rPr>
                          <w:sz w:val="18"/>
                          <w:szCs w:val="18"/>
                        </w:rPr>
                      </w:pPr>
                      <w:r>
                        <w:rPr>
                          <w:sz w:val="18"/>
                          <w:szCs w:val="18"/>
                        </w:rPr>
                        <w:t>01246 419040</w:t>
                      </w:r>
                    </w:p>
                    <w:p w14:paraId="4413563C" w14:textId="77777777" w:rsidR="007F0D51" w:rsidRDefault="007F0D51" w:rsidP="00926C59">
                      <w:pPr>
                        <w:spacing w:after="0"/>
                        <w:rPr>
                          <w:sz w:val="18"/>
                          <w:szCs w:val="18"/>
                        </w:rPr>
                      </w:pPr>
                      <w:r>
                        <w:rPr>
                          <w:sz w:val="18"/>
                          <w:szCs w:val="18"/>
                        </w:rPr>
                        <w:t>admin.gosforthvalley@nhs.net</w:t>
                      </w:r>
                    </w:p>
                  </w:txbxContent>
                </v:textbox>
              </v:shape>
            </v:group>
          </w:pict>
        </mc:Fallback>
      </mc:AlternateContent>
    </w:r>
    <w:r w:rsidR="007A421B">
      <w:rPr>
        <w:noProof/>
        <w:lang w:eastAsia="en-GB"/>
      </w:rPr>
      <w:drawing>
        <wp:inline distT="0" distB="0" distL="0" distR="0" wp14:anchorId="67E2167E" wp14:editId="6785C633">
          <wp:extent cx="3505200" cy="983045"/>
          <wp:effectExtent l="0" t="0" r="0" b="7620"/>
          <wp:docPr id="19" name="Picture 19" descr="TheValleysMedicalPartnershi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ValleysMedicalPartnership (1)"/>
                  <pic:cNvPicPr>
                    <a:picLocks noChangeAspect="1" noChangeArrowheads="1"/>
                  </pic:cNvPicPr>
                </pic:nvPicPr>
                <pic:blipFill>
                  <a:blip r:embed="rId1">
                    <a:extLst>
                      <a:ext uri="{28A0092B-C50C-407E-A947-70E740481C1C}">
                        <a14:useLocalDpi xmlns:a14="http://schemas.microsoft.com/office/drawing/2010/main" val="0"/>
                      </a:ext>
                    </a:extLst>
                  </a:blip>
                  <a:srcRect t="32933" b="16467"/>
                  <a:stretch>
                    <a:fillRect/>
                  </a:stretch>
                </pic:blipFill>
                <pic:spPr bwMode="auto">
                  <a:xfrm>
                    <a:off x="0" y="0"/>
                    <a:ext cx="3538952" cy="992511"/>
                  </a:xfrm>
                  <a:prstGeom prst="rect">
                    <a:avLst/>
                  </a:prstGeom>
                  <a:noFill/>
                  <a:ln>
                    <a:noFill/>
                  </a:ln>
                </pic:spPr>
              </pic:pic>
            </a:graphicData>
          </a:graphic>
        </wp:inline>
      </w:drawing>
    </w:r>
  </w:p>
  <w:bookmarkEnd w:id="0"/>
  <w:p w14:paraId="33E7D8D1" w14:textId="77777777" w:rsidR="00D47159" w:rsidRDefault="00D47159" w:rsidP="00D47159">
    <w:pPr>
      <w:pStyle w:val="Header"/>
      <w:jc w:val="center"/>
    </w:pPr>
  </w:p>
  <w:p w14:paraId="60758B09" w14:textId="77777777" w:rsidR="00D47159" w:rsidRDefault="00D47159" w:rsidP="00D47159">
    <w:pPr>
      <w:pStyle w:val="Header"/>
      <w:jc w:val="center"/>
    </w:pPr>
  </w:p>
  <w:p w14:paraId="1863D28E" w14:textId="77777777" w:rsidR="00D47159" w:rsidRDefault="00D47159" w:rsidP="00824A0A">
    <w:pPr>
      <w:pStyle w:val="Header"/>
    </w:pPr>
  </w:p>
  <w:p w14:paraId="489155D8" w14:textId="77777777" w:rsidR="00D47159" w:rsidRDefault="00D47159" w:rsidP="00D471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A46DE9"/>
    <w:multiLevelType w:val="hybridMultilevel"/>
    <w:tmpl w:val="5FA4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59"/>
    <w:rsid w:val="0017683B"/>
    <w:rsid w:val="003A55C2"/>
    <w:rsid w:val="003B4F0E"/>
    <w:rsid w:val="00447493"/>
    <w:rsid w:val="00494757"/>
    <w:rsid w:val="00562E43"/>
    <w:rsid w:val="00613E5B"/>
    <w:rsid w:val="00660ABA"/>
    <w:rsid w:val="006C62C7"/>
    <w:rsid w:val="007A421B"/>
    <w:rsid w:val="007F0D51"/>
    <w:rsid w:val="00824A0A"/>
    <w:rsid w:val="0091753F"/>
    <w:rsid w:val="00926C59"/>
    <w:rsid w:val="00A40025"/>
    <w:rsid w:val="00BA5B3B"/>
    <w:rsid w:val="00BE2B48"/>
    <w:rsid w:val="00C00608"/>
    <w:rsid w:val="00C46E02"/>
    <w:rsid w:val="00CF6296"/>
    <w:rsid w:val="00D47159"/>
    <w:rsid w:val="00D4787B"/>
    <w:rsid w:val="00DF06B3"/>
    <w:rsid w:val="00E065C2"/>
    <w:rsid w:val="00E87F1A"/>
    <w:rsid w:val="00F36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06D83B"/>
  <w15:docId w15:val="{F5FE521C-C96C-40EC-BFCE-3BA18BAA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159"/>
  </w:style>
  <w:style w:type="paragraph" w:styleId="Footer">
    <w:name w:val="footer"/>
    <w:basedOn w:val="Normal"/>
    <w:link w:val="FooterChar"/>
    <w:uiPriority w:val="99"/>
    <w:unhideWhenUsed/>
    <w:rsid w:val="00D47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59"/>
  </w:style>
  <w:style w:type="character" w:styleId="Hyperlink">
    <w:name w:val="Hyperlink"/>
    <w:basedOn w:val="DefaultParagraphFont"/>
    <w:uiPriority w:val="99"/>
    <w:unhideWhenUsed/>
    <w:rsid w:val="00D47159"/>
    <w:rPr>
      <w:color w:val="0563C1" w:themeColor="hyperlink"/>
      <w:u w:val="single"/>
    </w:rPr>
  </w:style>
  <w:style w:type="paragraph" w:styleId="BalloonText">
    <w:name w:val="Balloon Text"/>
    <w:basedOn w:val="Normal"/>
    <w:link w:val="BalloonTextChar"/>
    <w:uiPriority w:val="99"/>
    <w:semiHidden/>
    <w:unhideWhenUsed/>
    <w:rsid w:val="00917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53F"/>
    <w:rPr>
      <w:rFonts w:ascii="Segoe UI" w:hAnsi="Segoe UI" w:cs="Segoe UI"/>
      <w:sz w:val="18"/>
      <w:szCs w:val="18"/>
    </w:rPr>
  </w:style>
  <w:style w:type="paragraph" w:styleId="ListParagraph">
    <w:name w:val="List Paragraph"/>
    <w:basedOn w:val="Normal"/>
    <w:uiPriority w:val="34"/>
    <w:qFormat/>
    <w:rsid w:val="00BE2B4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a.org.uk/advice-and-support/covid-19/gp-practices/support-your-surge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51EF5-1A32-4524-B222-D16D9C17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Tilley</dc:creator>
  <cp:lastModifiedBy>HIGHFIELD, Bernie (THE VALLEYS MEDICAL PARTNERSHIP)</cp:lastModifiedBy>
  <cp:revision>2</cp:revision>
  <cp:lastPrinted>2021-08-11T10:38:00Z</cp:lastPrinted>
  <dcterms:created xsi:type="dcterms:W3CDTF">2021-11-18T17:17:00Z</dcterms:created>
  <dcterms:modified xsi:type="dcterms:W3CDTF">2021-11-18T17:17:00Z</dcterms:modified>
</cp:coreProperties>
</file>